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5F" w:rsidRPr="00BF485F" w:rsidRDefault="00BF485F" w:rsidP="00BF485F">
      <w:pPr>
        <w:autoSpaceDE w:val="0"/>
        <w:autoSpaceDN w:val="0"/>
        <w:adjustRightInd w:val="0"/>
        <w:ind w:left="4500"/>
        <w:jc w:val="both"/>
        <w:rPr>
          <w:b/>
          <w:bCs/>
        </w:rPr>
      </w:pPr>
      <w:r w:rsidRPr="00BF485F">
        <w:rPr>
          <w:b/>
          <w:bCs/>
        </w:rPr>
        <w:t>PROJETO DE LEI</w:t>
      </w:r>
    </w:p>
    <w:p w:rsidR="00BF485F" w:rsidRPr="00BF485F" w:rsidRDefault="00BF485F" w:rsidP="00BF485F">
      <w:pPr>
        <w:autoSpaceDE w:val="0"/>
        <w:autoSpaceDN w:val="0"/>
        <w:adjustRightInd w:val="0"/>
        <w:ind w:left="4500"/>
        <w:jc w:val="both"/>
        <w:rPr>
          <w:b/>
          <w:bCs/>
        </w:rPr>
      </w:pPr>
    </w:p>
    <w:p w:rsidR="00BF485F" w:rsidRPr="00BF485F" w:rsidRDefault="00BF485F" w:rsidP="00BF485F">
      <w:pPr>
        <w:autoSpaceDE w:val="0"/>
        <w:autoSpaceDN w:val="0"/>
        <w:adjustRightInd w:val="0"/>
        <w:ind w:left="4500"/>
        <w:jc w:val="both"/>
        <w:rPr>
          <w:b/>
          <w:bCs/>
        </w:rPr>
      </w:pPr>
      <w:r w:rsidRPr="00BF485F">
        <w:rPr>
          <w:b/>
          <w:bCs/>
        </w:rPr>
        <w:t xml:space="preserve">Institui a política de combate à obesidade e ao </w:t>
      </w:r>
      <w:proofErr w:type="gramStart"/>
      <w:r w:rsidRPr="00BF485F">
        <w:rPr>
          <w:b/>
          <w:bCs/>
        </w:rPr>
        <w:t>sobrepeso denominada</w:t>
      </w:r>
      <w:proofErr w:type="gramEnd"/>
      <w:r w:rsidRPr="00BF485F">
        <w:rPr>
          <w:b/>
          <w:bCs/>
        </w:rPr>
        <w:t xml:space="preserve"> Porto Alegre mais Leve.</w:t>
      </w:r>
    </w:p>
    <w:p w:rsidR="00BF485F" w:rsidRPr="00BF485F" w:rsidRDefault="00BF485F" w:rsidP="00BF485F">
      <w:pPr>
        <w:autoSpaceDE w:val="0"/>
        <w:autoSpaceDN w:val="0"/>
        <w:adjustRightInd w:val="0"/>
        <w:ind w:left="4500"/>
        <w:jc w:val="both"/>
        <w:rPr>
          <w:b/>
          <w:bCs/>
        </w:rPr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rPr>
          <w:b/>
          <w:bCs/>
        </w:rPr>
        <w:t xml:space="preserve">Art. 1º </w:t>
      </w:r>
      <w:r w:rsidRPr="00BF485F">
        <w:t>Fica instituída, a política Porto Alegre mais Leve para o combate à obesidade e ao sobrepeso.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rPr>
          <w:b/>
          <w:bCs/>
        </w:rPr>
        <w:t xml:space="preserve">Parágrafo único. </w:t>
      </w:r>
      <w:r w:rsidRPr="00BF485F">
        <w:t xml:space="preserve">A Política Porto Alegre mais Leve tem a finalidade de </w:t>
      </w:r>
      <w:proofErr w:type="gramStart"/>
      <w:r w:rsidRPr="00BF485F">
        <w:t>implementar</w:t>
      </w:r>
      <w:proofErr w:type="gramEnd"/>
      <w:r w:rsidRPr="00BF485F">
        <w:t xml:space="preserve"> ações eficazes para a redução de peso e o combate à obesidade adulta e infantil em diversos graus.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rPr>
          <w:b/>
          <w:bCs/>
        </w:rPr>
        <w:t xml:space="preserve">Art. 2º </w:t>
      </w:r>
      <w:r w:rsidRPr="00BF485F">
        <w:t xml:space="preserve">Constituem diretrizes da Política Porto </w:t>
      </w:r>
      <w:proofErr w:type="gramStart"/>
      <w:r w:rsidRPr="00BF485F">
        <w:t>Alegre</w:t>
      </w:r>
      <w:proofErr w:type="gramEnd"/>
      <w:r w:rsidRPr="00BF485F">
        <w:t xml:space="preserve"> mais Leve: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I – a promoção e o desenvolvimento de programas, projetos e ações, de forma </w:t>
      </w:r>
      <w:proofErr w:type="spellStart"/>
      <w:r w:rsidRPr="00BF485F">
        <w:t>intersetorial</w:t>
      </w:r>
      <w:proofErr w:type="spellEnd"/>
      <w:r w:rsidRPr="00BF485F">
        <w:t>, que efetivem no Município de Porto Alegre o direito à alimentação e à nutrição adequadas;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II – o combate à obesidade infantil na rede escolar; 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III – a promoção de campanhas de: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ind w:left="540"/>
        <w:jc w:val="both"/>
      </w:pPr>
      <w:r w:rsidRPr="00BF485F">
        <w:t xml:space="preserve">a) conscientização que ofereçam informações básicas sobre alimentação adequada, por meio de materiais informativos e institucionais; e </w:t>
      </w:r>
    </w:p>
    <w:p w:rsidR="00BF485F" w:rsidRPr="00BF485F" w:rsidRDefault="00BF485F" w:rsidP="00BF485F">
      <w:pPr>
        <w:autoSpaceDE w:val="0"/>
        <w:autoSpaceDN w:val="0"/>
        <w:adjustRightInd w:val="0"/>
        <w:ind w:left="54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ind w:left="540"/>
        <w:jc w:val="both"/>
      </w:pPr>
      <w:r w:rsidRPr="00BF485F">
        <w:t>b) estímulo ao aleitamento materno, como forma de prevenir a obesidade e a desnutrição;</w:t>
      </w:r>
    </w:p>
    <w:p w:rsidR="00BF485F" w:rsidRPr="00BF485F" w:rsidRDefault="00BF485F" w:rsidP="00BF485F">
      <w:pPr>
        <w:autoSpaceDE w:val="0"/>
        <w:autoSpaceDN w:val="0"/>
        <w:adjustRightInd w:val="0"/>
        <w:ind w:left="54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V – a capacitação do servidor público municipal para trabalhar diretamente com a população, tornando-o um agente multiplicador </w:t>
      </w:r>
      <w:proofErr w:type="gramStart"/>
      <w:r w:rsidRPr="00BF485F">
        <w:t>da segurança alimentar</w:t>
      </w:r>
      <w:proofErr w:type="gramEnd"/>
      <w:r w:rsidRPr="00BF485F">
        <w:t xml:space="preserve"> e nutricional em sua plenitude;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VI – a </w:t>
      </w:r>
      <w:proofErr w:type="gramStart"/>
      <w:r w:rsidRPr="00BF485F">
        <w:t>implementação</w:t>
      </w:r>
      <w:proofErr w:type="gramEnd"/>
      <w:r w:rsidRPr="00BF485F">
        <w:t xml:space="preserve"> de centros de diagnóstico e de tratamento dos casos de sobrepeso e obesidade, integrados ao Sistema Nacional de Vigilância Alimentar e Nutricional, subsidiando a intervenção pública;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VII – a integração das políticas municipal, estadual e nacional de segurança </w:t>
      </w:r>
      <w:proofErr w:type="gramStart"/>
      <w:r w:rsidRPr="00BF485F">
        <w:t>alimentar</w:t>
      </w:r>
      <w:proofErr w:type="gramEnd"/>
      <w:r w:rsidRPr="00BF485F">
        <w:t xml:space="preserve"> e de saúde;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VIII – a adoção de medidas voltadas à disciplina da publicidade de produtos alimentícios para a infância, em parceria com as entidades representativas da área de propaganda, empresas de comunicação, entidades da sociedade civil e do setor produtivo; e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IX – o direcionamento especial das ações às comunidades que registrem baixo nível de renda e desenvolvimento econômico e social.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rPr>
          <w:b/>
          <w:bCs/>
        </w:rPr>
        <w:lastRenderedPageBreak/>
        <w:t xml:space="preserve">Art. 3º </w:t>
      </w:r>
      <w:r w:rsidRPr="00BF485F">
        <w:t>O Município de Porto Alegre poderá celebrar convênios e parcerias com a União, estados, outros municípios e entidades da sociedade civil, visando à consecução dos objetivos da Política Porto Alegre mais Leve.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rPr>
          <w:b/>
          <w:bCs/>
        </w:rPr>
        <w:t xml:space="preserve">Art. 4º </w:t>
      </w:r>
      <w:r w:rsidRPr="00BF485F">
        <w:t>O Poder Executivo regulamentará esta lei no prazo de 90 (noventa) dias contados da data de sua publicação.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rPr>
          <w:b/>
          <w:bCs/>
        </w:rPr>
        <w:t xml:space="preserve">Art. 5º </w:t>
      </w:r>
      <w:r w:rsidRPr="00BF485F">
        <w:t xml:space="preserve">As despesas decorrentes da execução desta Lei correrão por conta de dotações orçamentárias próprias, suplementadas, se necessário. 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rPr>
          <w:b/>
          <w:bCs/>
        </w:rPr>
        <w:t xml:space="preserve">Art. 6º </w:t>
      </w:r>
      <w:r w:rsidRPr="00BF485F">
        <w:t>Esta Lei entra em vigor na data de sua publicação.</w:t>
      </w:r>
    </w:p>
    <w:p w:rsidR="00D078C2" w:rsidRPr="00BF485F" w:rsidRDefault="00BF485F"/>
    <w:p w:rsidR="00BF485F" w:rsidRPr="00BF485F" w:rsidRDefault="00BF485F" w:rsidP="00BF485F">
      <w:pPr>
        <w:autoSpaceDE w:val="0"/>
        <w:autoSpaceDN w:val="0"/>
        <w:adjustRightInd w:val="0"/>
        <w:jc w:val="center"/>
        <w:rPr>
          <w:b/>
          <w:bCs/>
        </w:rPr>
      </w:pPr>
      <w:r w:rsidRPr="00BF485F">
        <w:rPr>
          <w:b/>
          <w:bCs/>
        </w:rPr>
        <w:t>EXPOSIÇÃO DE MOTIVOS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O art. 3º da Lei Federal nº 8080/90 define que a alimentação constitui um dos fatores determinantes e condicionantes da saúde da população, e o artigo 6º estabelece as atribuições específicas do Sistema Único de Saúde (SUS) na vigilância nutricional e na orientação alimentar.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O direito à alimentação saudável é, portanto, um dever do Estado, descrito no art. 196 da Carta Magna: 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Para garantir o direito à alimentação é dever do Estado estabelecer políticas que melhorem o acesso das pessoas aos recursos para a sua produção, aquisição, seleção e consumo de alimentos. Essa obrigação se concretiza por meio da elaboração e da </w:t>
      </w:r>
      <w:proofErr w:type="gramStart"/>
      <w:r w:rsidRPr="00BF485F">
        <w:t>implementação</w:t>
      </w:r>
      <w:proofErr w:type="gramEnd"/>
      <w:r w:rsidRPr="00BF485F">
        <w:t xml:space="preserve"> de políticas, programas e ações que promovam a progressiva realização do direito à alimentação para todos, definindo claramente metas, prazos, indicadores e recursos alocados para este fim. 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 xml:space="preserve">Nos últimos anos estamos assistindo em todo o mundo a um aumento significativo do número de pessoas com sobrepeso e obesidade. Nosso país, em que o combate à fome é prioridade do governo, também apresenta altos índices de obesidade. No Brasil, segundo o Ministério da Saúde, as taxas de obesidade vêm crescendo desde 1975. Esse aumento ocorre em todas as regiões do país e nos diferentes extratos socioeconômicos da população. 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E por estes motivos, peço a aprovação do presente Projeto de Lei.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Sala das Sessões, 13 de maio de 2013.</w:t>
      </w:r>
    </w:p>
    <w:p w:rsidR="00BF485F" w:rsidRPr="00BF485F" w:rsidRDefault="00BF485F" w:rsidP="00BF485F">
      <w:pPr>
        <w:autoSpaceDE w:val="0"/>
        <w:autoSpaceDN w:val="0"/>
        <w:adjustRightInd w:val="0"/>
        <w:jc w:val="both"/>
      </w:pPr>
      <w:r w:rsidRPr="00BF485F">
        <w:t>VEREADOR JOÃO DERLY</w:t>
      </w:r>
    </w:p>
    <w:p w:rsidR="00BF485F" w:rsidRDefault="00BF485F"/>
    <w:sectPr w:rsidR="00BF485F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85F"/>
    <w:rsid w:val="00593F2D"/>
    <w:rsid w:val="00B45B72"/>
    <w:rsid w:val="00BF485F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2014-02-06T18:56:00Z</dcterms:created>
  <dcterms:modified xsi:type="dcterms:W3CDTF">2014-02-06T18:57:00Z</dcterms:modified>
</cp:coreProperties>
</file>